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A2AC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color w:val="auto"/>
          <w:sz w:val="36"/>
          <w:szCs w:val="36"/>
        </w:rPr>
      </w:pPr>
      <w:r w:rsidRPr="008F38C9">
        <w:rPr>
          <w:rFonts w:ascii="Times New Roman" w:hAnsi="Times New Roman"/>
          <w:b/>
          <w:bCs/>
          <w:color w:val="auto"/>
          <w:sz w:val="36"/>
          <w:szCs w:val="36"/>
        </w:rPr>
        <w:t>OFFRE D’APPRENTISSAGE – BPJEPS Animation</w:t>
      </w:r>
      <w:r>
        <w:rPr>
          <w:rFonts w:ascii="Times New Roman" w:hAnsi="Times New Roman"/>
          <w:b/>
          <w:bCs/>
          <w:color w:val="auto"/>
          <w:sz w:val="36"/>
          <w:szCs w:val="36"/>
        </w:rPr>
        <w:t xml:space="preserve"> </w:t>
      </w:r>
      <w:r w:rsidRPr="008F38C9">
        <w:rPr>
          <w:rFonts w:ascii="Times New Roman" w:hAnsi="Times New Roman"/>
          <w:b/>
          <w:bCs/>
          <w:color w:val="auto"/>
          <w:sz w:val="36"/>
          <w:szCs w:val="36"/>
        </w:rPr>
        <w:t>Sociale</w:t>
      </w:r>
    </w:p>
    <w:p w14:paraId="097E62F3" w14:textId="77777777" w:rsidR="00E003DD" w:rsidRPr="00FB3EE4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FB3EE4">
        <w:rPr>
          <w:rFonts w:ascii="Times New Roman" w:hAnsi="Times New Roman"/>
          <w:color w:val="auto"/>
          <w:sz w:val="24"/>
          <w:szCs w:val="24"/>
        </w:rPr>
        <w:t>Vous êtes passionné(e) par l</w:t>
      </w:r>
      <w:r>
        <w:rPr>
          <w:rFonts w:ascii="Times New Roman" w:hAnsi="Times New Roman"/>
          <w:color w:val="auto"/>
          <w:sz w:val="24"/>
          <w:szCs w:val="24"/>
        </w:rPr>
        <w:t xml:space="preserve">’animation </w:t>
      </w:r>
      <w:r w:rsidRPr="00FB3EE4">
        <w:rPr>
          <w:rFonts w:ascii="Times New Roman" w:hAnsi="Times New Roman"/>
          <w:color w:val="auto"/>
          <w:sz w:val="24"/>
          <w:szCs w:val="24"/>
        </w:rPr>
        <w:t>et souhaitez travailler dans un environnement où le respect des résidents et le bien-être des salariés sont au cœur des priorités ? Venez découvrir La Roselière, un bel établissement de 127 lits et places, connu pour son accompagnement humain et chaleureux.</w:t>
      </w:r>
    </w:p>
    <w:p w14:paraId="50A6BC2C" w14:textId="77777777" w:rsidR="00E003DD" w:rsidRPr="008F38C9" w:rsidRDefault="00E003DD" w:rsidP="00E003DD">
      <w:pPr>
        <w:spacing w:before="100" w:beforeAutospacing="1" w:after="100" w:afterAutospacing="1"/>
        <w:jc w:val="left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Lieu de formation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 ESEIS </w:t>
      </w:r>
      <w:r w:rsidRPr="008F38C9">
        <w:rPr>
          <w:rFonts w:ascii="Times New Roman" w:hAnsi="Times New Roman"/>
          <w:color w:val="auto"/>
          <w:sz w:val="24"/>
          <w:szCs w:val="24"/>
        </w:rPr>
        <w:br/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Lieu de travail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 EHPAD La Roselière – Kunheim (68)</w:t>
      </w:r>
      <w:r w:rsidRPr="008F38C9">
        <w:rPr>
          <w:rFonts w:ascii="Times New Roman" w:hAnsi="Times New Roman"/>
          <w:color w:val="auto"/>
          <w:sz w:val="24"/>
          <w:szCs w:val="24"/>
        </w:rPr>
        <w:br/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Type de contrat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 Contrat d’apprentissage</w:t>
      </w:r>
      <w:r w:rsidRPr="008F38C9">
        <w:rPr>
          <w:rFonts w:ascii="Times New Roman" w:hAnsi="Times New Roman"/>
          <w:color w:val="auto"/>
          <w:sz w:val="24"/>
          <w:szCs w:val="24"/>
        </w:rPr>
        <w:br/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Durée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 12 à 18 mois selon le profil</w:t>
      </w:r>
      <w:r w:rsidRPr="008F38C9">
        <w:rPr>
          <w:rFonts w:ascii="Times New Roman" w:hAnsi="Times New Roman"/>
          <w:color w:val="auto"/>
          <w:sz w:val="24"/>
          <w:szCs w:val="24"/>
        </w:rPr>
        <w:br/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Date de début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 Rentrée 2025 (septembre)</w:t>
      </w:r>
    </w:p>
    <w:p w14:paraId="278DD128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t>Description du poste</w:t>
      </w:r>
    </w:p>
    <w:p w14:paraId="069DB7F6" w14:textId="77777777" w:rsidR="00E003DD" w:rsidRPr="008F38C9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 xml:space="preserve">L’EHPAD </w:t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La Roselière</w:t>
      </w:r>
      <w:r w:rsidRPr="008F38C9">
        <w:rPr>
          <w:rFonts w:ascii="Times New Roman" w:hAnsi="Times New Roman"/>
          <w:color w:val="auto"/>
          <w:sz w:val="24"/>
          <w:szCs w:val="24"/>
        </w:rPr>
        <w:t>, en partenariat avec l’</w:t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École Supérieure Européenne de l’Intervention Sociale (ESEIS)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, propose un contrat d’apprentissage pour préparer le </w:t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Brevet Professionnel de la Jeunesse, de l’Éducation Populaire et du Sport –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mention Animation Socio-Educative ou Culturelle (ASEC)</w:t>
      </w:r>
    </w:p>
    <w:p w14:paraId="6BA71655" w14:textId="77777777" w:rsidR="00E003DD" w:rsidRPr="008F38C9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Intégré(e) à notre équipe pluridisciplinaire, vous contribuerez à améliorer la qualité de vie des personnes âgées par la mise en place d’animations collectives et d’accompagnements individualisés. Vous deviendrez un acteur clé de la vie sociale de l’établissement.</w:t>
      </w:r>
    </w:p>
    <w:p w14:paraId="04109D0A" w14:textId="77777777" w:rsidR="00E003DD" w:rsidRPr="008F38C9" w:rsidRDefault="00E003DD" w:rsidP="00E003DD">
      <w:pPr>
        <w:spacing w:before="0"/>
        <w:jc w:val="center"/>
        <w:rPr>
          <w:rFonts w:ascii="Times New Roman" w:hAnsi="Times New Roman"/>
          <w:b/>
          <w:bCs/>
          <w:color w:val="auto"/>
          <w:sz w:val="27"/>
          <w:szCs w:val="27"/>
        </w:rPr>
      </w:pPr>
      <w:r>
        <w:rPr>
          <w:rFonts w:ascii="Times New Roman" w:hAnsi="Times New Roman"/>
          <w:b/>
          <w:bCs/>
          <w:color w:val="auto"/>
          <w:sz w:val="27"/>
          <w:szCs w:val="27"/>
        </w:rPr>
        <w:t>Les</w:t>
      </w: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t xml:space="preserve"> missions</w:t>
      </w:r>
    </w:p>
    <w:p w14:paraId="0C653A50" w14:textId="77777777" w:rsidR="00E003DD" w:rsidRPr="008F38C9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 xml:space="preserve">Sous la responsabilité </w:t>
      </w:r>
      <w:r>
        <w:rPr>
          <w:rFonts w:ascii="Times New Roman" w:hAnsi="Times New Roman"/>
          <w:color w:val="auto"/>
          <w:sz w:val="24"/>
          <w:szCs w:val="24"/>
        </w:rPr>
        <w:t>de l’animatrice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:</w:t>
      </w:r>
    </w:p>
    <w:p w14:paraId="227AD2F3" w14:textId="77777777" w:rsidR="00E003DD" w:rsidRPr="008F38C9" w:rsidRDefault="00E003DD" w:rsidP="00E003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Concevoir et animer des activités variées : culturelles, ludiques, intergénérationnelles, sensorielles, physiques adaptées…</w:t>
      </w:r>
    </w:p>
    <w:p w14:paraId="5CFB7D7B" w14:textId="77777777" w:rsidR="00E003DD" w:rsidRPr="008F38C9" w:rsidRDefault="00E003DD" w:rsidP="00E003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Créer du lien social entre les résidents, leurs familles et les équipes</w:t>
      </w:r>
    </w:p>
    <w:p w14:paraId="3709C348" w14:textId="77777777" w:rsidR="00E003DD" w:rsidRPr="008F38C9" w:rsidRDefault="00E003DD" w:rsidP="00E003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Participer à l’élaboration du projet d’animation en lien avec le projet d’établissement</w:t>
      </w:r>
    </w:p>
    <w:p w14:paraId="0C9574B4" w14:textId="77777777" w:rsidR="00E003DD" w:rsidRPr="008F38C9" w:rsidRDefault="00E003DD" w:rsidP="00E003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Travailler en équipe avec les professionnels du soin, de la vie quotidienne et les partenaires extérieurs</w:t>
      </w:r>
    </w:p>
    <w:p w14:paraId="5CAAE52C" w14:textId="77777777" w:rsidR="00E003DD" w:rsidRPr="008F38C9" w:rsidRDefault="00E003DD" w:rsidP="00E003D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Participer aux temps forts de la vie de l’EHPAD (fêtes, événements, sorties…)</w:t>
      </w:r>
    </w:p>
    <w:p w14:paraId="2326A346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t>Profil recherché</w:t>
      </w:r>
    </w:p>
    <w:p w14:paraId="1C52898D" w14:textId="77777777" w:rsidR="00E003DD" w:rsidRPr="008F38C9" w:rsidRDefault="00E003DD" w:rsidP="00E003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Être éligible à un contrat d’apprentissage (16 à 29 ans révolus, ou plus sous conditions*)</w:t>
      </w:r>
    </w:p>
    <w:p w14:paraId="2573A6E3" w14:textId="77777777" w:rsidR="00E003DD" w:rsidRPr="008F38C9" w:rsidRDefault="00E003DD" w:rsidP="00E003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Intérêt pour le secteur médico-social et les publics âgés</w:t>
      </w:r>
    </w:p>
    <w:p w14:paraId="60D622F0" w14:textId="77777777" w:rsidR="00E003DD" w:rsidRPr="008F38C9" w:rsidRDefault="00E003DD" w:rsidP="00E003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Qualités humaines : écoute, bienveillance, dynamisme, créativité</w:t>
      </w:r>
    </w:p>
    <w:p w14:paraId="12072E2D" w14:textId="77777777" w:rsidR="00E003DD" w:rsidRPr="008F38C9" w:rsidRDefault="00E003DD" w:rsidP="00E003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Capacité à travailler en équipe et à proposer des initiatives</w:t>
      </w:r>
    </w:p>
    <w:p w14:paraId="388337C9" w14:textId="77777777" w:rsidR="00E003DD" w:rsidRPr="008F38C9" w:rsidRDefault="00E003DD" w:rsidP="00E003D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Une première expérience en animation ou en lien avec le public senior est un plus</w:t>
      </w:r>
    </w:p>
    <w:p w14:paraId="1CFFDFC8" w14:textId="77777777" w:rsidR="00E003DD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*Publics reconnus RQTH ou en reconversion possibles. N'hésitez pas à candidater.</w:t>
      </w:r>
    </w:p>
    <w:p w14:paraId="0F50AD5C" w14:textId="77777777" w:rsidR="00232F4A" w:rsidRPr="008F38C9" w:rsidRDefault="00232F4A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</w:p>
    <w:p w14:paraId="1F38B341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lastRenderedPageBreak/>
        <w:t>Ce que nous vous offrons</w:t>
      </w:r>
    </w:p>
    <w:p w14:paraId="5D4195E9" w14:textId="77777777" w:rsidR="00E003DD" w:rsidRPr="008F38C9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 xml:space="preserve">Une formation professionnalisante en alternance avec l’ESEIS </w:t>
      </w:r>
    </w:p>
    <w:p w14:paraId="3820E88E" w14:textId="77777777" w:rsidR="00E003DD" w:rsidRPr="008F38C9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Une expérience terrain au sein d’un EHPAD innovant, bienveillant et engagé</w:t>
      </w:r>
    </w:p>
    <w:p w14:paraId="6186726A" w14:textId="77777777" w:rsidR="00E003DD" w:rsidRPr="008F38C9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Un encadrement de qualité pour monter en compétences et obtenir un diplôme d’État</w:t>
      </w:r>
    </w:p>
    <w:p w14:paraId="7DE03CBF" w14:textId="77777777" w:rsidR="00E003DD" w:rsidRPr="008F38C9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Une rémunération selon la grille légale des contrats d’apprentissage</w:t>
      </w:r>
    </w:p>
    <w:p w14:paraId="1E876F56" w14:textId="77777777" w:rsidR="00E003DD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color w:val="auto"/>
          <w:sz w:val="24"/>
          <w:szCs w:val="24"/>
        </w:rPr>
        <w:t>De réelles opportunités d’emploi à l’issue de la formation</w:t>
      </w:r>
    </w:p>
    <w:p w14:paraId="4CC70B23" w14:textId="77777777" w:rsidR="00E003DD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 possibilité d’un hébergement sur place en cas d’impossibilité à se déplacer</w:t>
      </w:r>
    </w:p>
    <w:p w14:paraId="0B030FD7" w14:textId="77777777" w:rsidR="00E003DD" w:rsidRPr="008F38C9" w:rsidRDefault="00E003DD" w:rsidP="00E003DD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Restaurant d’entreprise </w:t>
      </w:r>
    </w:p>
    <w:p w14:paraId="0F836195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t>Candidature</w:t>
      </w:r>
    </w:p>
    <w:p w14:paraId="3E4346A1" w14:textId="77777777" w:rsidR="00E003DD" w:rsidRPr="008F38C9" w:rsidRDefault="00E003DD" w:rsidP="00E003DD">
      <w:pPr>
        <w:spacing w:before="100" w:beforeAutospacing="1" w:after="100" w:afterAutospacing="1"/>
        <w:jc w:val="left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Segoe UI Emoji" w:hAnsi="Segoe UI Emoji" w:cs="Segoe UI Emoji"/>
          <w:color w:val="auto"/>
          <w:sz w:val="24"/>
          <w:szCs w:val="24"/>
        </w:rPr>
        <w:t>📥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Dépôt des candidatures :</w:t>
      </w:r>
      <w:r w:rsidRPr="008F38C9">
        <w:rPr>
          <w:rFonts w:ascii="Times New Roman" w:hAnsi="Times New Roman"/>
          <w:color w:val="auto"/>
          <w:sz w:val="24"/>
          <w:szCs w:val="24"/>
        </w:rPr>
        <w:br/>
        <w:t xml:space="preserve">→ Via le site de l’ESEIS : </w:t>
      </w:r>
      <w:hyperlink r:id="rId5" w:history="1">
        <w:r w:rsidRPr="008F38C9">
          <w:rPr>
            <w:rFonts w:ascii="Times New Roman" w:hAnsi="Times New Roman"/>
            <w:color w:val="0000FF"/>
            <w:sz w:val="24"/>
            <w:szCs w:val="24"/>
            <w:u w:val="single"/>
          </w:rPr>
          <w:t>www.eseis-afris.eu</w:t>
        </w:r>
      </w:hyperlink>
      <w:r w:rsidRPr="008F38C9">
        <w:rPr>
          <w:rFonts w:ascii="Times New Roman" w:hAnsi="Times New Roman"/>
          <w:color w:val="auto"/>
          <w:sz w:val="24"/>
          <w:szCs w:val="24"/>
        </w:rPr>
        <w:t xml:space="preserve"> (</w:t>
      </w:r>
      <w:r w:rsidRPr="008F38C9">
        <w:rPr>
          <w:rFonts w:ascii="Times New Roman" w:hAnsi="Times New Roman"/>
          <w:i/>
          <w:iCs/>
          <w:color w:val="auto"/>
          <w:sz w:val="24"/>
          <w:szCs w:val="24"/>
        </w:rPr>
        <w:t>Rubrique Admission / S’inscrire</w:t>
      </w:r>
      <w:r w:rsidRPr="008F38C9">
        <w:rPr>
          <w:rFonts w:ascii="Times New Roman" w:hAnsi="Times New Roman"/>
          <w:color w:val="auto"/>
          <w:sz w:val="24"/>
          <w:szCs w:val="24"/>
        </w:rPr>
        <w:t>)</w:t>
      </w:r>
      <w:r w:rsidRPr="008F38C9">
        <w:rPr>
          <w:rFonts w:ascii="Times New Roman" w:hAnsi="Times New Roman"/>
          <w:color w:val="auto"/>
          <w:sz w:val="24"/>
          <w:szCs w:val="24"/>
        </w:rPr>
        <w:br/>
        <w:t xml:space="preserve">→ Ou directement par mail à : </w:t>
      </w:r>
      <w:hyperlink r:id="rId6" w:history="1">
        <w:r w:rsidRPr="004C6E1D">
          <w:rPr>
            <w:rStyle w:val="Lienhypertexte"/>
            <w:rFonts w:ascii="Times New Roman" w:hAnsi="Times New Roman"/>
            <w:sz w:val="24"/>
            <w:szCs w:val="24"/>
          </w:rPr>
          <w:t>pascalriviere@roseliere.fr</w:t>
        </w:r>
      </w:hyperlink>
      <w:r>
        <w:rPr>
          <w:rFonts w:ascii="Times New Roman" w:hAnsi="Times New Roman"/>
          <w:color w:val="auto"/>
          <w:sz w:val="24"/>
          <w:szCs w:val="24"/>
        </w:rPr>
        <w:t xml:space="preserve"> ou maeva.schwoehrer@gmail.com</w:t>
      </w:r>
    </w:p>
    <w:p w14:paraId="35F95C7D" w14:textId="16338FD1" w:rsidR="00E003DD" w:rsidRPr="008F38C9" w:rsidRDefault="00E003DD" w:rsidP="00E003DD">
      <w:pPr>
        <w:spacing w:before="100" w:beforeAutospacing="1" w:after="100" w:afterAutospacing="1"/>
        <w:jc w:val="left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Segoe UI Emoji" w:hAnsi="Segoe UI Emoji" w:cs="Segoe UI Emoji"/>
          <w:color w:val="auto"/>
          <w:sz w:val="24"/>
          <w:szCs w:val="24"/>
        </w:rPr>
        <w:t>📄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Merci de joindre : CV + Lettre de motivation (et </w:t>
      </w:r>
      <w:r>
        <w:rPr>
          <w:rFonts w:ascii="Times New Roman" w:hAnsi="Times New Roman"/>
          <w:color w:val="auto"/>
          <w:sz w:val="24"/>
          <w:szCs w:val="24"/>
        </w:rPr>
        <w:t>d</w:t>
      </w:r>
      <w:r w:rsidRPr="008F38C9">
        <w:rPr>
          <w:rFonts w:ascii="Times New Roman" w:hAnsi="Times New Roman"/>
          <w:color w:val="auto"/>
          <w:sz w:val="24"/>
          <w:szCs w:val="24"/>
        </w:rPr>
        <w:t>iplômes si disponibles)</w:t>
      </w:r>
    </w:p>
    <w:p w14:paraId="3A5E049F" w14:textId="77777777" w:rsidR="00E003DD" w:rsidRPr="008F38C9" w:rsidRDefault="00E003DD" w:rsidP="00E003D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  <w:r w:rsidRPr="008F38C9">
        <w:rPr>
          <w:rFonts w:ascii="Times New Roman" w:hAnsi="Times New Roman"/>
          <w:b/>
          <w:bCs/>
          <w:color w:val="auto"/>
          <w:sz w:val="27"/>
          <w:szCs w:val="27"/>
        </w:rPr>
        <w:t>À propos de nous</w:t>
      </w:r>
    </w:p>
    <w:p w14:paraId="43E4201A" w14:textId="77777777" w:rsidR="00E003DD" w:rsidRPr="008F38C9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La Roselière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est un établissement d’hébergement pour personnes âgées dépendantes (EHPAD) implanté à </w:t>
      </w: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Kunheim (Haut-Rhin)</w:t>
      </w:r>
      <w:r w:rsidRPr="008F38C9">
        <w:rPr>
          <w:rFonts w:ascii="Times New Roman" w:hAnsi="Times New Roman"/>
          <w:color w:val="auto"/>
          <w:sz w:val="24"/>
          <w:szCs w:val="24"/>
        </w:rPr>
        <w:t>. Notre mission : assurer un accompagnement global et personnalisé, alliant bienveillance, innovation et lien social.</w:t>
      </w:r>
    </w:p>
    <w:p w14:paraId="21B06535" w14:textId="77777777" w:rsidR="00E003DD" w:rsidRPr="008F38C9" w:rsidRDefault="00E003DD" w:rsidP="00E003DD">
      <w:pPr>
        <w:spacing w:before="100" w:beforeAutospacing="1" w:after="100" w:afterAutospacing="1"/>
        <w:rPr>
          <w:rFonts w:ascii="Times New Roman" w:hAnsi="Times New Roman"/>
          <w:color w:val="auto"/>
          <w:sz w:val="24"/>
          <w:szCs w:val="24"/>
        </w:rPr>
      </w:pPr>
      <w:r w:rsidRPr="008F38C9">
        <w:rPr>
          <w:rFonts w:ascii="Times New Roman" w:hAnsi="Times New Roman"/>
          <w:b/>
          <w:bCs/>
          <w:color w:val="auto"/>
          <w:sz w:val="24"/>
          <w:szCs w:val="24"/>
        </w:rPr>
        <w:t>L’ESEIS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est un acteur majeur de la formation en intervention sociale dans le Grand Est. Le BPJEPS </w:t>
      </w:r>
      <w:r>
        <w:rPr>
          <w:rFonts w:ascii="Times New Roman" w:hAnsi="Times New Roman"/>
          <w:color w:val="auto"/>
          <w:sz w:val="24"/>
          <w:szCs w:val="24"/>
        </w:rPr>
        <w:t>ASEC</w:t>
      </w:r>
      <w:r w:rsidRPr="008F38C9">
        <w:rPr>
          <w:rFonts w:ascii="Times New Roman" w:hAnsi="Times New Roman"/>
          <w:color w:val="auto"/>
          <w:sz w:val="24"/>
          <w:szCs w:val="24"/>
        </w:rPr>
        <w:t xml:space="preserve"> y est dispensé par des professionnels expérimentés, dans un cadre pédagogique dynamique.</w:t>
      </w:r>
    </w:p>
    <w:p w14:paraId="07275AFA" w14:textId="77777777" w:rsidR="00E003DD" w:rsidRPr="008F38C9" w:rsidRDefault="00E003DD" w:rsidP="00E003DD">
      <w:pPr>
        <w:spacing w:before="0"/>
        <w:rPr>
          <w:rFonts w:ascii="Times New Roman" w:hAnsi="Times New Roman"/>
          <w:color w:val="auto"/>
          <w:sz w:val="24"/>
          <w:szCs w:val="24"/>
        </w:rPr>
      </w:pPr>
    </w:p>
    <w:p w14:paraId="0BD9EF8E" w14:textId="77777777" w:rsidR="00E003DD" w:rsidRDefault="00E003DD" w:rsidP="00E003DD"/>
    <w:p w14:paraId="42C7E00B" w14:textId="77777777" w:rsidR="00E003DD" w:rsidRDefault="00E003DD" w:rsidP="00E003DD"/>
    <w:p w14:paraId="08EAEE73" w14:textId="77777777" w:rsidR="00E003DD" w:rsidRPr="008F38C9" w:rsidRDefault="00E003DD" w:rsidP="00E003DD"/>
    <w:p w14:paraId="142C7839" w14:textId="77777777" w:rsidR="00C14F8A" w:rsidRDefault="00C14F8A"/>
    <w:sectPr w:rsidR="00C1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847"/>
    <w:multiLevelType w:val="multilevel"/>
    <w:tmpl w:val="FBDE18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D621C"/>
    <w:multiLevelType w:val="multilevel"/>
    <w:tmpl w:val="2BA25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5391C"/>
    <w:multiLevelType w:val="multilevel"/>
    <w:tmpl w:val="30708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12463">
    <w:abstractNumId w:val="0"/>
  </w:num>
  <w:num w:numId="2" w16cid:durableId="942611414">
    <w:abstractNumId w:val="2"/>
  </w:num>
  <w:num w:numId="3" w16cid:durableId="396631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D"/>
    <w:rsid w:val="00232F4A"/>
    <w:rsid w:val="002872F1"/>
    <w:rsid w:val="002B4979"/>
    <w:rsid w:val="00423D97"/>
    <w:rsid w:val="005A7A85"/>
    <w:rsid w:val="00652E4B"/>
    <w:rsid w:val="006C5C04"/>
    <w:rsid w:val="00717243"/>
    <w:rsid w:val="007C5789"/>
    <w:rsid w:val="00C14F8A"/>
    <w:rsid w:val="00DB3AC2"/>
    <w:rsid w:val="00DD1198"/>
    <w:rsid w:val="00E003DD"/>
    <w:rsid w:val="00F12A35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C7C2"/>
  <w15:chartTrackingRefBased/>
  <w15:docId w15:val="{68AEDD6C-B3DE-4DEA-8A43-868DC47F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DD"/>
    <w:rPr>
      <w:rFonts w:ascii="Arial" w:hAnsi="Arial" w:cs="Times New Roman"/>
      <w:color w:val="000000"/>
      <w:kern w:val="0"/>
      <w:sz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0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03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03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03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03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03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03DD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03DD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03D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E003D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003DD"/>
    <w:rPr>
      <w:rFonts w:eastAsiaTheme="majorEastAsia" w:cstheme="majorBidi"/>
      <w:color w:val="0F4761" w:themeColor="accent1" w:themeShade="BF"/>
      <w:kern w:val="0"/>
      <w:sz w:val="28"/>
      <w:szCs w:val="28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E003DD"/>
    <w:rPr>
      <w:rFonts w:eastAsiaTheme="majorEastAsia" w:cstheme="majorBidi"/>
      <w:i/>
      <w:iCs/>
      <w:color w:val="0F4761" w:themeColor="accent1" w:themeShade="BF"/>
      <w:kern w:val="0"/>
      <w:sz w:val="20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E003DD"/>
    <w:rPr>
      <w:rFonts w:eastAsiaTheme="majorEastAsia" w:cstheme="majorBidi"/>
      <w:color w:val="0F4761" w:themeColor="accent1" w:themeShade="BF"/>
      <w:kern w:val="0"/>
      <w:sz w:val="20"/>
      <w:lang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E003DD"/>
    <w:rPr>
      <w:rFonts w:eastAsiaTheme="majorEastAsia" w:cstheme="majorBidi"/>
      <w:i/>
      <w:iCs/>
      <w:color w:val="595959" w:themeColor="text1" w:themeTint="A6"/>
      <w:kern w:val="0"/>
      <w:sz w:val="20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003DD"/>
    <w:rPr>
      <w:rFonts w:eastAsiaTheme="majorEastAsia" w:cstheme="majorBidi"/>
      <w:color w:val="595959" w:themeColor="text1" w:themeTint="A6"/>
      <w:kern w:val="0"/>
      <w:sz w:val="20"/>
      <w:lang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E003DD"/>
    <w:rPr>
      <w:rFonts w:eastAsiaTheme="majorEastAsia" w:cstheme="majorBidi"/>
      <w:i/>
      <w:iCs/>
      <w:color w:val="272727" w:themeColor="text1" w:themeTint="D8"/>
      <w:kern w:val="0"/>
      <w:sz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003DD"/>
    <w:rPr>
      <w:rFonts w:eastAsiaTheme="majorEastAsia" w:cstheme="majorBidi"/>
      <w:color w:val="272727" w:themeColor="text1" w:themeTint="D8"/>
      <w:kern w:val="0"/>
      <w:sz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003DD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03DD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03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03D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003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03DD"/>
    <w:rPr>
      <w:rFonts w:ascii="Arial" w:hAnsi="Arial" w:cs="Times New Roman"/>
      <w:i/>
      <w:iCs/>
      <w:color w:val="404040" w:themeColor="text1" w:themeTint="BF"/>
      <w:kern w:val="0"/>
      <w:sz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003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03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0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03DD"/>
    <w:rPr>
      <w:rFonts w:ascii="Arial" w:hAnsi="Arial" w:cs="Times New Roman"/>
      <w:i/>
      <w:iCs/>
      <w:color w:val="0F4761" w:themeColor="accent1" w:themeShade="BF"/>
      <w:kern w:val="0"/>
      <w:sz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E003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003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calriviere@roseliere.fr" TargetMode="External"/><Relationship Id="rId5" Type="http://schemas.openxmlformats.org/officeDocument/2006/relationships/hyperlink" Target="http://www.eseis-afri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SCHWOEHRER</dc:creator>
  <cp:keywords/>
  <dc:description/>
  <cp:lastModifiedBy>MAEVA SCHWOEHRER</cp:lastModifiedBy>
  <cp:revision>2</cp:revision>
  <dcterms:created xsi:type="dcterms:W3CDTF">2025-04-24T09:27:00Z</dcterms:created>
  <dcterms:modified xsi:type="dcterms:W3CDTF">2025-04-24T09:48:00Z</dcterms:modified>
</cp:coreProperties>
</file>